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8AD6" w14:textId="4BACCCD8" w:rsidR="00D10ABB" w:rsidRPr="00D10ABB" w:rsidRDefault="00B70304" w:rsidP="00D10ABB">
      <w:pPr>
        <w:tabs>
          <w:tab w:val="left" w:pos="2160"/>
        </w:tabs>
        <w:rPr>
          <w:rFonts w:ascii="TradeGothic Bold" w:hAnsi="TradeGothic Bold"/>
          <w:sz w:val="32"/>
        </w:rPr>
      </w:pPr>
      <w:r>
        <w:rPr>
          <w:rFonts w:ascii="TradeGothic Bold" w:hAnsi="TradeGothic Bold"/>
          <w:sz w:val="32"/>
        </w:rPr>
        <w:t>Die besondere Mischung: Der FAIRIOSO</w:t>
      </w:r>
      <w:r w:rsidR="00D10ABB" w:rsidRPr="00D10ABB">
        <w:rPr>
          <w:rFonts w:ascii="TradeGothic Bold" w:hAnsi="TradeGothic Bold"/>
          <w:sz w:val="32"/>
        </w:rPr>
        <w:t>!</w:t>
      </w:r>
      <w:r w:rsidR="00D10ABB">
        <w:rPr>
          <w:rFonts w:ascii="TradeGothic Bold" w:hAnsi="TradeGothic Bold"/>
          <w:sz w:val="32"/>
        </w:rPr>
        <w:br/>
      </w:r>
      <w:r w:rsidR="00D10ABB" w:rsidRPr="00D6192F">
        <w:rPr>
          <w:rFonts w:ascii="TradeGothic Bold" w:hAnsi="TradeGothic Bold"/>
          <w:sz w:val="28"/>
          <w:szCs w:val="28"/>
        </w:rPr>
        <w:t xml:space="preserve">Der neue </w:t>
      </w:r>
      <w:proofErr w:type="gramStart"/>
      <w:r w:rsidR="00D10ABB" w:rsidRPr="00D6192F">
        <w:rPr>
          <w:rFonts w:ascii="TradeGothic Bold" w:hAnsi="TradeGothic Bold"/>
          <w:sz w:val="28"/>
          <w:szCs w:val="28"/>
        </w:rPr>
        <w:t>EZA Kaffee</w:t>
      </w:r>
      <w:proofErr w:type="gramEnd"/>
      <w:r w:rsidR="00D10ABB" w:rsidRPr="00D6192F">
        <w:rPr>
          <w:rFonts w:ascii="TradeGothic Bold" w:hAnsi="TradeGothic Bold"/>
          <w:sz w:val="28"/>
          <w:szCs w:val="28"/>
        </w:rPr>
        <w:t>: Erstmals mit Robusta-Bohnen</w:t>
      </w:r>
      <w:r w:rsidR="00D6192F" w:rsidRPr="00D6192F">
        <w:rPr>
          <w:rFonts w:ascii="TradeGothic Bold" w:hAnsi="TradeGothic Bold"/>
          <w:sz w:val="28"/>
          <w:szCs w:val="28"/>
        </w:rPr>
        <w:t xml:space="preserve"> in Fairtrade-Qualität</w:t>
      </w:r>
    </w:p>
    <w:p w14:paraId="692B6DF6" w14:textId="41D39FDC" w:rsidR="00D10ABB" w:rsidRDefault="00D10ABB" w:rsidP="00D10ABB">
      <w:pPr>
        <w:tabs>
          <w:tab w:val="left" w:pos="2160"/>
        </w:tabs>
      </w:pPr>
      <w:r>
        <w:t xml:space="preserve">Köstendorf, 15. Juni 2024 – Die EZA Fairer Handel GmbH freut sich, die Markteinführung ihres neuesten Kaffees, den </w:t>
      </w:r>
      <w:r w:rsidRPr="00D10ABB">
        <w:t>FAIRIOSO</w:t>
      </w:r>
      <w:r>
        <w:t xml:space="preserve">, bekannt zu geben. Der FAIRIOSO ist der erste EZA-Kaffee, der einen Anteil an hochwertigen </w:t>
      </w:r>
      <w:r w:rsidR="00D6192F">
        <w:t xml:space="preserve">Fairtrade-zertifizierten </w:t>
      </w:r>
      <w:r>
        <w:t>Robusta-Bohnen</w:t>
      </w:r>
      <w:r w:rsidR="00D6192F" w:rsidRPr="00D6192F">
        <w:t xml:space="preserve"> </w:t>
      </w:r>
      <w:r w:rsidR="00D6192F">
        <w:t>enthält, die als echte Rarität gelten.</w:t>
      </w:r>
      <w:r>
        <w:t xml:space="preserve"> Diese Mischung wurde sorgfältig entwickelt, um ein unverwechselbares Geschmackserlebnis zu bieten, das sowohl </w:t>
      </w:r>
      <w:proofErr w:type="spellStart"/>
      <w:r>
        <w:t>Kaffee-</w:t>
      </w:r>
      <w:proofErr w:type="gramStart"/>
      <w:r>
        <w:t>Enthusiast</w:t>
      </w:r>
      <w:r w:rsidR="00E15D8D">
        <w:t>:innen</w:t>
      </w:r>
      <w:proofErr w:type="spellEnd"/>
      <w:proofErr w:type="gramEnd"/>
      <w:r>
        <w:t xml:space="preserve"> als auch bewusste </w:t>
      </w:r>
      <w:proofErr w:type="spellStart"/>
      <w:r>
        <w:t>Konsument</w:t>
      </w:r>
      <w:r w:rsidR="00E15D8D">
        <w:t>:innen</w:t>
      </w:r>
      <w:proofErr w:type="spellEnd"/>
      <w:r>
        <w:t xml:space="preserve"> begeistert.</w:t>
      </w:r>
    </w:p>
    <w:p w14:paraId="4226620A" w14:textId="691D6879" w:rsidR="00D10ABB" w:rsidRDefault="00D10ABB" w:rsidP="00D10ABB">
      <w:pPr>
        <w:tabs>
          <w:tab w:val="left" w:pos="2160"/>
        </w:tabs>
      </w:pPr>
      <w:r>
        <w:t xml:space="preserve">Der neue FAIRIOSO vereint die besten Eigenschaften von Arabica- und Robusta-Bohnen. Während die Arabica-Bohnen vom Hochland Lateinamerikas und Ostafrikas für ihre feinen Aromen und milde Säure bekannt sind, verleihen die </w:t>
      </w:r>
      <w:r w:rsidR="00D6192F">
        <w:t xml:space="preserve">edlen </w:t>
      </w:r>
      <w:r>
        <w:t>Robusta-Bohnen aus Mexiko dem Kaffee eine kräftige Note und vollmundigen Körper. Das Ergebnis ist ein ausgewogener, reichhaltiger Kaffee, der sowohl pur als auch in Milchkaffee-Spezialitäten hervorragend zur Geltung kommt.</w:t>
      </w:r>
    </w:p>
    <w:p w14:paraId="558BF425" w14:textId="1D6F4D00" w:rsidR="00D10ABB" w:rsidRDefault="00D10ABB" w:rsidP="00D10ABB">
      <w:pPr>
        <w:tabs>
          <w:tab w:val="left" w:pos="2160"/>
        </w:tabs>
      </w:pPr>
      <w:r>
        <w:t xml:space="preserve">Wie alle Produkte von EZA Fairer Handel wird auch der FAIRIOSO unter fairen Bedingungen und mit Rücksicht auf die Umwelt produziert. Die Bohnen stammen von Kleinbäuerinnen und -bauern, die nach ökologischen und sozialen Kriterien arbeiten. Durch den Kauf unterstützen </w:t>
      </w:r>
      <w:proofErr w:type="spellStart"/>
      <w:proofErr w:type="gramStart"/>
      <w:r>
        <w:t>Konsument:innen</w:t>
      </w:r>
      <w:proofErr w:type="spellEnd"/>
      <w:proofErr w:type="gramEnd"/>
      <w:r>
        <w:t xml:space="preserve"> direkt diese Gemeinschaften und fördern nachhaltige Anbaumethoden.</w:t>
      </w:r>
    </w:p>
    <w:p w14:paraId="4D9C4B5C" w14:textId="640116A4" w:rsidR="00E559DD" w:rsidRDefault="00E559DD" w:rsidP="00D10ABB">
      <w:pPr>
        <w:tabs>
          <w:tab w:val="left" w:pos="2160"/>
        </w:tabs>
      </w:pPr>
      <w:r>
        <w:t>Auch bei der Röstung setzt EZA Fairer Handel ein nachhaltiges Zeichen:</w:t>
      </w:r>
      <w:r w:rsidR="00D6192F">
        <w:t xml:space="preserve"> Der</w:t>
      </w:r>
      <w:r>
        <w:t xml:space="preserve"> FAIRIOSO wird in der ersten CO</w:t>
      </w:r>
      <w:r w:rsidRPr="00E559DD">
        <w:rPr>
          <w:vertAlign w:val="subscript"/>
        </w:rPr>
        <w:t>2</w:t>
      </w:r>
      <w:r>
        <w:t xml:space="preserve">-neutralen Kaffeerösterei Europas, Helmut Sachers Kaffee in Wien, geröstet. </w:t>
      </w:r>
    </w:p>
    <w:p w14:paraId="75221976" w14:textId="0C8BDA41" w:rsidR="00D10ABB" w:rsidRDefault="00D10ABB" w:rsidP="00D10ABB">
      <w:pPr>
        <w:tabs>
          <w:tab w:val="left" w:pos="2160"/>
        </w:tabs>
      </w:pPr>
      <w:r>
        <w:t xml:space="preserve">„Wir sind stolz darauf, mit dem FAIRIOSO einen weiteren Schritt in Richtung Vielfalt und Qualität in unserem Kaffee-Sortiment zu gehen“, sagt Michael Scherndl, Geschäftsführer der EZA Fairer Handel GmbH. „Die erstmalige Verwendung von hochwertigen Robusta-Bohnen </w:t>
      </w:r>
      <w:r w:rsidR="00D6192F">
        <w:t xml:space="preserve">in Fairtrade-Qualität </w:t>
      </w:r>
      <w:r>
        <w:t>eröffnet neue Geschmackswelten und unterstreicht unser Engagement für fairen Handel und Nachhaltigkeit.“</w:t>
      </w:r>
    </w:p>
    <w:p w14:paraId="3837C4E5" w14:textId="5F7CF454" w:rsidR="00D10ABB" w:rsidRDefault="00D10ABB" w:rsidP="00D10ABB">
      <w:pPr>
        <w:tabs>
          <w:tab w:val="left" w:pos="2160"/>
        </w:tabs>
      </w:pPr>
      <w:r>
        <w:t xml:space="preserve">Der FAIRIOSO ist ab sofort in den Weltläden, </w:t>
      </w:r>
      <w:r w:rsidR="00D6192F">
        <w:t>im gut sortierten</w:t>
      </w:r>
      <w:r>
        <w:t xml:space="preserve"> </w:t>
      </w:r>
      <w:r w:rsidR="00D6192F">
        <w:t xml:space="preserve">Lebensmitteleinzelhandel </w:t>
      </w:r>
      <w:r>
        <w:t>und im Online-Shop von EZA Fairer Handel erhältlich.</w:t>
      </w:r>
    </w:p>
    <w:p w14:paraId="4E8956F0" w14:textId="77777777" w:rsidR="00D10ABB" w:rsidRDefault="00D10ABB" w:rsidP="00D10ABB">
      <w:pPr>
        <w:tabs>
          <w:tab w:val="left" w:pos="2160"/>
        </w:tabs>
      </w:pPr>
      <w:r>
        <w:t>Für weitere Informationen und Presseanfragen kontaktieren Sie bitte:</w:t>
      </w:r>
    </w:p>
    <w:p w14:paraId="76B54B4F" w14:textId="77777777" w:rsidR="00D10ABB" w:rsidRDefault="00D10ABB" w:rsidP="00D10ABB">
      <w:pPr>
        <w:tabs>
          <w:tab w:val="left" w:pos="2160"/>
        </w:tabs>
        <w:rPr>
          <w:lang w:val="en-GB"/>
        </w:rPr>
      </w:pPr>
      <w:r w:rsidRPr="00D10ABB">
        <w:rPr>
          <w:lang w:val="en-GB"/>
        </w:rPr>
        <w:t>Alexander Wittek</w:t>
      </w:r>
      <w:r>
        <w:rPr>
          <w:lang w:val="en-GB"/>
        </w:rPr>
        <w:br/>
      </w:r>
      <w:r w:rsidRPr="00D10ABB">
        <w:rPr>
          <w:lang w:val="en-GB"/>
        </w:rPr>
        <w:t>Head of Marketing</w:t>
      </w:r>
      <w:r>
        <w:rPr>
          <w:lang w:val="en-GB"/>
        </w:rPr>
        <w:br/>
      </w:r>
      <w:r w:rsidRPr="00D10ABB">
        <w:rPr>
          <w:lang w:val="en-GB"/>
        </w:rPr>
        <w:t>+43 6216 20 200-24</w:t>
      </w:r>
      <w:r>
        <w:rPr>
          <w:lang w:val="en-GB"/>
        </w:rPr>
        <w:br/>
      </w:r>
      <w:hyperlink r:id="rId11" w:history="1">
        <w:r w:rsidRPr="003D45B2">
          <w:rPr>
            <w:rStyle w:val="Hyperlink"/>
            <w:lang w:val="en-GB"/>
          </w:rPr>
          <w:t>alexander.wittek@eza.at</w:t>
        </w:r>
      </w:hyperlink>
    </w:p>
    <w:p w14:paraId="24BB9026" w14:textId="3F27120D" w:rsidR="00D10ABB" w:rsidRDefault="00D10ABB" w:rsidP="00D10ABB">
      <w:pPr>
        <w:tabs>
          <w:tab w:val="left" w:pos="2160"/>
        </w:tabs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C5D74" wp14:editId="7E883F23">
                <wp:simplePos x="0" y="0"/>
                <wp:positionH relativeFrom="column">
                  <wp:posOffset>-4474</wp:posOffset>
                </wp:positionH>
                <wp:positionV relativeFrom="paragraph">
                  <wp:posOffset>105576</wp:posOffset>
                </wp:positionV>
                <wp:extent cx="5160397" cy="0"/>
                <wp:effectExtent l="0" t="0" r="0" b="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03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124B7" id="Gerader Verbinde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8.3pt" to="40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28C776A4" w14:textId="2D378099" w:rsidR="00D10ABB" w:rsidRDefault="00D10ABB" w:rsidP="00D10ABB">
      <w:pPr>
        <w:tabs>
          <w:tab w:val="left" w:pos="2160"/>
        </w:tabs>
      </w:pPr>
      <w:r>
        <w:lastRenderedPageBreak/>
        <w:t xml:space="preserve">Über EZA Fairer Handel GmbH: Durch fairen Handel mit sorgfältig ausgewählten </w:t>
      </w:r>
      <w:proofErr w:type="spellStart"/>
      <w:proofErr w:type="gramStart"/>
      <w:r>
        <w:t>Parnter:innenorganisationen</w:t>
      </w:r>
      <w:proofErr w:type="spellEnd"/>
      <w:proofErr w:type="gramEnd"/>
      <w:r>
        <w:t xml:space="preserve"> gelingt es seit 1975 die Welt ein Stück nachhaltiger zu machen und den Menschen im globalen Süde eine lebenswerte Zukunft zu ermöglichen. </w:t>
      </w:r>
      <w:r>
        <w:br/>
        <w:t xml:space="preserve">Mehr Infos unter </w:t>
      </w:r>
      <w:hyperlink r:id="rId12" w:history="1">
        <w:r w:rsidRPr="003D45B2">
          <w:rPr>
            <w:rStyle w:val="Hyperlink"/>
          </w:rPr>
          <w:t>www.eza.at</w:t>
        </w:r>
      </w:hyperlink>
    </w:p>
    <w:p w14:paraId="4D33AD8D" w14:textId="77777777" w:rsidR="00D10ABB" w:rsidRDefault="00D10ABB" w:rsidP="00D10ABB">
      <w:pPr>
        <w:tabs>
          <w:tab w:val="left" w:pos="2160"/>
        </w:tabs>
      </w:pPr>
    </w:p>
    <w:p w14:paraId="3D66F230" w14:textId="77777777" w:rsidR="00D10ABB" w:rsidRPr="00D10ABB" w:rsidRDefault="00D10ABB" w:rsidP="00D10ABB">
      <w:pPr>
        <w:tabs>
          <w:tab w:val="left" w:pos="2160"/>
        </w:tabs>
        <w:rPr>
          <w:lang w:val="es-ES_tradnl"/>
        </w:rPr>
      </w:pPr>
    </w:p>
    <w:sectPr w:rsidR="00D10ABB" w:rsidRPr="00D10ABB" w:rsidSect="00713748">
      <w:headerReference w:type="default" r:id="rId13"/>
      <w:footerReference w:type="default" r:id="rId14"/>
      <w:pgSz w:w="11906" w:h="16838"/>
      <w:pgMar w:top="1417" w:right="1416" w:bottom="1134" w:left="1134" w:header="720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07CE9" w14:textId="77777777" w:rsidR="00D10ABB" w:rsidRDefault="00D10ABB" w:rsidP="00EE28FE">
      <w:r>
        <w:separator/>
      </w:r>
    </w:p>
  </w:endnote>
  <w:endnote w:type="continuationSeparator" w:id="0">
    <w:p w14:paraId="593233C2" w14:textId="77777777" w:rsidR="00D10ABB" w:rsidRDefault="00D10ABB" w:rsidP="00EE2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ade Gothic Next Light">
    <w:charset w:val="00"/>
    <w:family w:val="swiss"/>
    <w:pitch w:val="variable"/>
    <w:sig w:usb0="8000002F" w:usb1="0000000A" w:usb2="00000000" w:usb3="00000000" w:csb0="00000001" w:csb1="00000000"/>
  </w:font>
  <w:font w:name="TradeGothic Bold">
    <w:panose1 w:val="020B08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Next Heavy">
    <w:charset w:val="00"/>
    <w:family w:val="swiss"/>
    <w:pitch w:val="variable"/>
    <w:sig w:usb0="8000002F" w:usb1="0000000A" w:usb2="00000000" w:usb3="00000000" w:csb0="00000001" w:csb1="00000000"/>
  </w:font>
  <w:font w:name="Trade Gothic Next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ade Gothic Next Heavy" w:hAnsi="Trade Gothic Next Heavy"/>
      </w:rPr>
      <w:id w:val="657188429"/>
      <w:docPartObj>
        <w:docPartGallery w:val="Page Numbers (Bottom of Page)"/>
        <w:docPartUnique/>
      </w:docPartObj>
    </w:sdtPr>
    <w:sdtEndPr>
      <w:rPr>
        <w:rFonts w:ascii="Trade Gothic Next" w:hAnsi="Trade Gothic Next"/>
      </w:rPr>
    </w:sdtEndPr>
    <w:sdtContent>
      <w:p w14:paraId="3B99DB9A" w14:textId="77777777" w:rsidR="00D425B6" w:rsidRPr="00D425B6" w:rsidRDefault="00D425B6" w:rsidP="00D425B6">
        <w:pPr>
          <w:pStyle w:val="Fuzeile"/>
          <w:ind w:left="720"/>
          <w:jc w:val="right"/>
          <w:rPr>
            <w:rFonts w:ascii="Trade Gothic Next" w:hAnsi="Trade Gothic Next"/>
          </w:rPr>
        </w:pPr>
        <w:r w:rsidRPr="00D425B6">
          <w:rPr>
            <w:rFonts w:ascii="Trade Gothic Next" w:hAnsi="Trade Gothic Next"/>
          </w:rPr>
          <w:fldChar w:fldCharType="begin"/>
        </w:r>
        <w:r w:rsidRPr="00D425B6">
          <w:rPr>
            <w:rFonts w:ascii="Trade Gothic Next" w:hAnsi="Trade Gothic Next"/>
          </w:rPr>
          <w:instrText>PAGE   \* MERGEFORMAT</w:instrText>
        </w:r>
        <w:r w:rsidRPr="00D425B6">
          <w:rPr>
            <w:rFonts w:ascii="Trade Gothic Next" w:hAnsi="Trade Gothic Next"/>
          </w:rPr>
          <w:fldChar w:fldCharType="separate"/>
        </w:r>
        <w:r w:rsidRPr="00D425B6">
          <w:rPr>
            <w:rFonts w:ascii="Trade Gothic Next" w:hAnsi="Trade Gothic Next"/>
          </w:rPr>
          <w:t>2</w:t>
        </w:r>
        <w:r w:rsidRPr="00D425B6">
          <w:rPr>
            <w:rFonts w:ascii="Trade Gothic Next" w:hAnsi="Trade Gothic Nex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49253" w14:textId="77777777" w:rsidR="00D10ABB" w:rsidRDefault="00D10ABB" w:rsidP="00EE28FE">
      <w:r>
        <w:separator/>
      </w:r>
    </w:p>
  </w:footnote>
  <w:footnote w:type="continuationSeparator" w:id="0">
    <w:p w14:paraId="48B094D8" w14:textId="77777777" w:rsidR="00D10ABB" w:rsidRDefault="00D10ABB" w:rsidP="00EE2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4E51" w14:textId="77777777" w:rsidR="007C0C99" w:rsidRDefault="007C0C99" w:rsidP="00507EF0">
    <w:pPr>
      <w:pStyle w:val="Kopfzeile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6AD613D" wp14:editId="64781588">
          <wp:simplePos x="0" y="0"/>
          <wp:positionH relativeFrom="column">
            <wp:posOffset>5633084</wp:posOffset>
          </wp:positionH>
          <wp:positionV relativeFrom="paragraph">
            <wp:posOffset>-123082</wp:posOffset>
          </wp:positionV>
          <wp:extent cx="828675" cy="932072"/>
          <wp:effectExtent l="0" t="0" r="0" b="1905"/>
          <wp:wrapNone/>
          <wp:docPr id="10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974" cy="934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D751C3" w14:textId="77777777" w:rsidR="00507EF0" w:rsidRDefault="00507EF0" w:rsidP="005D65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E2E"/>
    <w:multiLevelType w:val="hybridMultilevel"/>
    <w:tmpl w:val="21E8087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B4699"/>
    <w:multiLevelType w:val="hybridMultilevel"/>
    <w:tmpl w:val="632CFF92"/>
    <w:lvl w:ilvl="0" w:tplc="F4C4C184">
      <w:numFmt w:val="bullet"/>
      <w:lvlText w:val=""/>
      <w:lvlJc w:val="left"/>
      <w:pPr>
        <w:ind w:left="1770" w:hanging="360"/>
      </w:pPr>
      <w:rPr>
        <w:rFonts w:ascii="Symbol" w:eastAsia="Calibri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1D9356B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47A1DE4"/>
    <w:multiLevelType w:val="hybridMultilevel"/>
    <w:tmpl w:val="7CEAB026"/>
    <w:lvl w:ilvl="0" w:tplc="BD8086D0">
      <w:start w:val="2"/>
      <w:numFmt w:val="bullet"/>
      <w:lvlText w:val="-"/>
      <w:lvlJc w:val="left"/>
      <w:pPr>
        <w:ind w:left="107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317C26D0"/>
    <w:multiLevelType w:val="hybridMultilevel"/>
    <w:tmpl w:val="1682B9D2"/>
    <w:lvl w:ilvl="0" w:tplc="239C74F4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571FF"/>
    <w:multiLevelType w:val="multilevel"/>
    <w:tmpl w:val="489AD1E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6" w15:restartNumberingAfterBreak="0">
    <w:nsid w:val="3FDF0D1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80F1F99"/>
    <w:multiLevelType w:val="hybridMultilevel"/>
    <w:tmpl w:val="B6A2D7D2"/>
    <w:lvl w:ilvl="0" w:tplc="55980AD4">
      <w:start w:val="1"/>
      <w:numFmt w:val="bullet"/>
      <w:pStyle w:val="Aufzhlung"/>
      <w:lvlText w:val=""/>
      <w:lvlJc w:val="left"/>
      <w:pPr>
        <w:ind w:left="360" w:hanging="360"/>
      </w:pPr>
      <w:rPr>
        <w:rFonts w:ascii="Wingdings 3" w:hAnsi="Wingdings 3" w:hint="default"/>
        <w:color w:val="FD883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A1D4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362F83"/>
    <w:multiLevelType w:val="hybridMultilevel"/>
    <w:tmpl w:val="DA101B1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813A4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DFD16C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E892957"/>
    <w:multiLevelType w:val="hybridMultilevel"/>
    <w:tmpl w:val="1B0AB354"/>
    <w:lvl w:ilvl="0" w:tplc="6ED0B54E">
      <w:numFmt w:val="bullet"/>
      <w:lvlText w:val="-"/>
      <w:lvlJc w:val="left"/>
      <w:pPr>
        <w:ind w:left="720" w:hanging="360"/>
      </w:pPr>
      <w:rPr>
        <w:rFonts w:ascii="Trade Gothic Next Light" w:eastAsia="Times New Roman" w:hAnsi="Trade Gothic Next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715397">
    <w:abstractNumId w:val="6"/>
  </w:num>
  <w:num w:numId="2" w16cid:durableId="711227912">
    <w:abstractNumId w:val="2"/>
  </w:num>
  <w:num w:numId="3" w16cid:durableId="1586768889">
    <w:abstractNumId w:val="10"/>
  </w:num>
  <w:num w:numId="4" w16cid:durableId="1578704197">
    <w:abstractNumId w:val="11"/>
  </w:num>
  <w:num w:numId="5" w16cid:durableId="1704985208">
    <w:abstractNumId w:val="8"/>
  </w:num>
  <w:num w:numId="6" w16cid:durableId="1969314535">
    <w:abstractNumId w:val="5"/>
  </w:num>
  <w:num w:numId="7" w16cid:durableId="505483169">
    <w:abstractNumId w:val="9"/>
  </w:num>
  <w:num w:numId="8" w16cid:durableId="858355217">
    <w:abstractNumId w:val="0"/>
  </w:num>
  <w:num w:numId="9" w16cid:durableId="318996158">
    <w:abstractNumId w:val="4"/>
  </w:num>
  <w:num w:numId="10" w16cid:durableId="1606964691">
    <w:abstractNumId w:val="3"/>
  </w:num>
  <w:num w:numId="11" w16cid:durableId="1487208757">
    <w:abstractNumId w:val="1"/>
  </w:num>
  <w:num w:numId="12" w16cid:durableId="1858810682">
    <w:abstractNumId w:val="7"/>
  </w:num>
  <w:num w:numId="13" w16cid:durableId="13610531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BB"/>
    <w:rsid w:val="0001511F"/>
    <w:rsid w:val="00020F04"/>
    <w:rsid w:val="00022D11"/>
    <w:rsid w:val="0003794C"/>
    <w:rsid w:val="00042E0B"/>
    <w:rsid w:val="00056017"/>
    <w:rsid w:val="00076BA6"/>
    <w:rsid w:val="000B7912"/>
    <w:rsid w:val="000E21CD"/>
    <w:rsid w:val="000E587D"/>
    <w:rsid w:val="000F10AB"/>
    <w:rsid w:val="0010011E"/>
    <w:rsid w:val="0012080C"/>
    <w:rsid w:val="0014135A"/>
    <w:rsid w:val="0017257D"/>
    <w:rsid w:val="0017352F"/>
    <w:rsid w:val="001A2406"/>
    <w:rsid w:val="001B178D"/>
    <w:rsid w:val="001B561C"/>
    <w:rsid w:val="001C06A8"/>
    <w:rsid w:val="001F191F"/>
    <w:rsid w:val="002159D9"/>
    <w:rsid w:val="00240888"/>
    <w:rsid w:val="00254BB2"/>
    <w:rsid w:val="002609B8"/>
    <w:rsid w:val="00266E99"/>
    <w:rsid w:val="002A7B99"/>
    <w:rsid w:val="002B3AB8"/>
    <w:rsid w:val="002D2072"/>
    <w:rsid w:val="002E2235"/>
    <w:rsid w:val="00315690"/>
    <w:rsid w:val="003348C4"/>
    <w:rsid w:val="003646D1"/>
    <w:rsid w:val="00367086"/>
    <w:rsid w:val="00382F13"/>
    <w:rsid w:val="00395CEA"/>
    <w:rsid w:val="003A5AAB"/>
    <w:rsid w:val="003E17A9"/>
    <w:rsid w:val="003E6362"/>
    <w:rsid w:val="00400806"/>
    <w:rsid w:val="0040439E"/>
    <w:rsid w:val="004104CB"/>
    <w:rsid w:val="00411E11"/>
    <w:rsid w:val="00426AE9"/>
    <w:rsid w:val="0048225B"/>
    <w:rsid w:val="00496327"/>
    <w:rsid w:val="004966D6"/>
    <w:rsid w:val="004A164E"/>
    <w:rsid w:val="004B6834"/>
    <w:rsid w:val="004E1A99"/>
    <w:rsid w:val="004E4ECA"/>
    <w:rsid w:val="004E68B2"/>
    <w:rsid w:val="00507EF0"/>
    <w:rsid w:val="00537386"/>
    <w:rsid w:val="0056649A"/>
    <w:rsid w:val="00572007"/>
    <w:rsid w:val="005855DE"/>
    <w:rsid w:val="00594F02"/>
    <w:rsid w:val="005A31F8"/>
    <w:rsid w:val="005A39C3"/>
    <w:rsid w:val="005A5189"/>
    <w:rsid w:val="005B43FE"/>
    <w:rsid w:val="005C7E78"/>
    <w:rsid w:val="005D65F9"/>
    <w:rsid w:val="005F267A"/>
    <w:rsid w:val="00624525"/>
    <w:rsid w:val="006779A4"/>
    <w:rsid w:val="006C2CFA"/>
    <w:rsid w:val="006C43C5"/>
    <w:rsid w:val="006D00CA"/>
    <w:rsid w:val="006D795C"/>
    <w:rsid w:val="00705480"/>
    <w:rsid w:val="00712946"/>
    <w:rsid w:val="00713748"/>
    <w:rsid w:val="007227D0"/>
    <w:rsid w:val="00723300"/>
    <w:rsid w:val="00766066"/>
    <w:rsid w:val="00766155"/>
    <w:rsid w:val="00767254"/>
    <w:rsid w:val="007705E9"/>
    <w:rsid w:val="00775C3B"/>
    <w:rsid w:val="007779AB"/>
    <w:rsid w:val="007B4AD4"/>
    <w:rsid w:val="007B75CD"/>
    <w:rsid w:val="007C0C99"/>
    <w:rsid w:val="007E322C"/>
    <w:rsid w:val="00802A38"/>
    <w:rsid w:val="008060D4"/>
    <w:rsid w:val="00817452"/>
    <w:rsid w:val="00860F6A"/>
    <w:rsid w:val="0087796F"/>
    <w:rsid w:val="00882216"/>
    <w:rsid w:val="008A2051"/>
    <w:rsid w:val="008C0443"/>
    <w:rsid w:val="008C3B7A"/>
    <w:rsid w:val="008D0166"/>
    <w:rsid w:val="008D101E"/>
    <w:rsid w:val="00900ADF"/>
    <w:rsid w:val="00900B11"/>
    <w:rsid w:val="00907BAD"/>
    <w:rsid w:val="00926808"/>
    <w:rsid w:val="00932EF2"/>
    <w:rsid w:val="00936EAB"/>
    <w:rsid w:val="0094054C"/>
    <w:rsid w:val="00946B57"/>
    <w:rsid w:val="00953004"/>
    <w:rsid w:val="00953FD0"/>
    <w:rsid w:val="00974738"/>
    <w:rsid w:val="00976AF3"/>
    <w:rsid w:val="00984754"/>
    <w:rsid w:val="00987CF6"/>
    <w:rsid w:val="009953EE"/>
    <w:rsid w:val="00995878"/>
    <w:rsid w:val="009C1E9B"/>
    <w:rsid w:val="009C1F7F"/>
    <w:rsid w:val="009C621F"/>
    <w:rsid w:val="009C6300"/>
    <w:rsid w:val="009F5F4D"/>
    <w:rsid w:val="00A17389"/>
    <w:rsid w:val="00A35CFA"/>
    <w:rsid w:val="00A514D2"/>
    <w:rsid w:val="00A54718"/>
    <w:rsid w:val="00A6363A"/>
    <w:rsid w:val="00A6398B"/>
    <w:rsid w:val="00A67649"/>
    <w:rsid w:val="00AA0529"/>
    <w:rsid w:val="00AA17D9"/>
    <w:rsid w:val="00AA45E1"/>
    <w:rsid w:val="00B20E4B"/>
    <w:rsid w:val="00B35DF9"/>
    <w:rsid w:val="00B45F37"/>
    <w:rsid w:val="00B50932"/>
    <w:rsid w:val="00B70304"/>
    <w:rsid w:val="00B84E72"/>
    <w:rsid w:val="00BA3A98"/>
    <w:rsid w:val="00BA7FA6"/>
    <w:rsid w:val="00BB5A5A"/>
    <w:rsid w:val="00BC019C"/>
    <w:rsid w:val="00BC2D0F"/>
    <w:rsid w:val="00BD29BA"/>
    <w:rsid w:val="00BE29B9"/>
    <w:rsid w:val="00BE4987"/>
    <w:rsid w:val="00C07DA4"/>
    <w:rsid w:val="00C2332D"/>
    <w:rsid w:val="00C23456"/>
    <w:rsid w:val="00C33B32"/>
    <w:rsid w:val="00C61AE8"/>
    <w:rsid w:val="00C63E07"/>
    <w:rsid w:val="00C71236"/>
    <w:rsid w:val="00C72269"/>
    <w:rsid w:val="00C9750F"/>
    <w:rsid w:val="00CA0ED8"/>
    <w:rsid w:val="00CB5C0A"/>
    <w:rsid w:val="00CD25FB"/>
    <w:rsid w:val="00CD558A"/>
    <w:rsid w:val="00CF02CB"/>
    <w:rsid w:val="00CF2F20"/>
    <w:rsid w:val="00CF7EEF"/>
    <w:rsid w:val="00D05DE9"/>
    <w:rsid w:val="00D10ABB"/>
    <w:rsid w:val="00D2019B"/>
    <w:rsid w:val="00D303A2"/>
    <w:rsid w:val="00D425B6"/>
    <w:rsid w:val="00D6192F"/>
    <w:rsid w:val="00D85822"/>
    <w:rsid w:val="00DF1BC1"/>
    <w:rsid w:val="00E0148D"/>
    <w:rsid w:val="00E15D8D"/>
    <w:rsid w:val="00E17E48"/>
    <w:rsid w:val="00E3202F"/>
    <w:rsid w:val="00E4771E"/>
    <w:rsid w:val="00E559DD"/>
    <w:rsid w:val="00E62394"/>
    <w:rsid w:val="00EB726B"/>
    <w:rsid w:val="00EC6ADC"/>
    <w:rsid w:val="00ED147A"/>
    <w:rsid w:val="00ED6084"/>
    <w:rsid w:val="00EE28FE"/>
    <w:rsid w:val="00EE65F5"/>
    <w:rsid w:val="00EF65F4"/>
    <w:rsid w:val="00F0663C"/>
    <w:rsid w:val="00F15903"/>
    <w:rsid w:val="00F25863"/>
    <w:rsid w:val="00F459B6"/>
    <w:rsid w:val="00F5007F"/>
    <w:rsid w:val="00F70B8F"/>
    <w:rsid w:val="00F72E16"/>
    <w:rsid w:val="00F73AEA"/>
    <w:rsid w:val="00F83A69"/>
    <w:rsid w:val="00FA116D"/>
    <w:rsid w:val="00FA2796"/>
    <w:rsid w:val="00FB4841"/>
    <w:rsid w:val="00FE30A0"/>
    <w:rsid w:val="00FE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430E8B"/>
  <w15:chartTrackingRefBased/>
  <w15:docId w15:val="{077276FD-E416-42B8-AD98-A7CC3F5D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07EF0"/>
    <w:pPr>
      <w:spacing w:after="120" w:line="360" w:lineRule="auto"/>
    </w:pPr>
    <w:rPr>
      <w:rFonts w:ascii="Trade Gothic Next Light" w:hAnsi="Trade Gothic Next Light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507EF0"/>
    <w:pPr>
      <w:keepNext/>
      <w:spacing w:before="360"/>
      <w:outlineLvl w:val="0"/>
    </w:pPr>
    <w:rPr>
      <w:rFonts w:ascii="TradeGothic Bold" w:hAnsi="TradeGothic Bold"/>
      <w:sz w:val="32"/>
    </w:rPr>
  </w:style>
  <w:style w:type="paragraph" w:styleId="berschrift2">
    <w:name w:val="heading 2"/>
    <w:basedOn w:val="Standard"/>
    <w:next w:val="Standard"/>
    <w:pPr>
      <w:keepNext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pPr>
      <w:keepNext/>
      <w:ind w:firstLine="708"/>
      <w:outlineLvl w:val="2"/>
    </w:pPr>
    <w:rPr>
      <w:b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ind w:firstLine="708"/>
    </w:pPr>
  </w:style>
  <w:style w:type="paragraph" w:styleId="Textkrper-Einzug2">
    <w:name w:val="Body Text Indent 2"/>
    <w:basedOn w:val="Standard"/>
    <w:pPr>
      <w:ind w:left="360"/>
    </w:pPr>
  </w:style>
  <w:style w:type="paragraph" w:styleId="Sprechblasentext">
    <w:name w:val="Balloon Text"/>
    <w:basedOn w:val="Standard"/>
    <w:semiHidden/>
    <w:rsid w:val="00CD558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EE28FE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link w:val="Kopfzeile"/>
    <w:rsid w:val="00EE28FE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EE28FE"/>
    <w:pPr>
      <w:tabs>
        <w:tab w:val="center" w:pos="4703"/>
        <w:tab w:val="right" w:pos="9406"/>
      </w:tabs>
    </w:pPr>
  </w:style>
  <w:style w:type="character" w:customStyle="1" w:styleId="FuzeileZchn">
    <w:name w:val="Fußzeile Zchn"/>
    <w:link w:val="Fuzeile"/>
    <w:uiPriority w:val="99"/>
    <w:rsid w:val="00EE28FE"/>
    <w:rPr>
      <w:rFonts w:ascii="Arial" w:hAnsi="Arial"/>
      <w:sz w:val="24"/>
      <w:lang w:val="de-DE" w:eastAsia="de-DE"/>
    </w:rPr>
  </w:style>
  <w:style w:type="table" w:styleId="Tabellenraster">
    <w:name w:val="Table Grid"/>
    <w:basedOn w:val="NormaleTabelle"/>
    <w:rsid w:val="00723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66066"/>
    <w:rPr>
      <w:color w:val="0563C1"/>
      <w:u w:val="single"/>
    </w:rPr>
  </w:style>
  <w:style w:type="paragraph" w:styleId="Listenabsatz">
    <w:name w:val="List Paragraph"/>
    <w:basedOn w:val="Standard"/>
    <w:uiPriority w:val="34"/>
    <w:rsid w:val="00B84E72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val="de-AT" w:eastAsia="en-US"/>
    </w:rPr>
  </w:style>
  <w:style w:type="paragraph" w:styleId="Textkrper">
    <w:name w:val="Body Text"/>
    <w:basedOn w:val="Standard"/>
    <w:link w:val="TextkrperZchn"/>
    <w:rsid w:val="009953EE"/>
  </w:style>
  <w:style w:type="character" w:customStyle="1" w:styleId="TextkrperZchn">
    <w:name w:val="Textkörper Zchn"/>
    <w:link w:val="Textkrper"/>
    <w:rsid w:val="009953EE"/>
    <w:rPr>
      <w:rFonts w:ascii="Arial" w:hAnsi="Arial"/>
      <w:sz w:val="24"/>
    </w:rPr>
  </w:style>
  <w:style w:type="paragraph" w:customStyle="1" w:styleId="Aufzhlung">
    <w:name w:val="Aufzählung"/>
    <w:basedOn w:val="Standard"/>
    <w:link w:val="AufzhlungZchn"/>
    <w:qFormat/>
    <w:rsid w:val="00507EF0"/>
    <w:pPr>
      <w:numPr>
        <w:numId w:val="12"/>
      </w:numPr>
      <w:ind w:left="357" w:hanging="357"/>
      <w:contextualSpacing/>
    </w:pPr>
  </w:style>
  <w:style w:type="paragraph" w:styleId="StandardWeb">
    <w:name w:val="Normal (Web)"/>
    <w:basedOn w:val="Standard"/>
    <w:uiPriority w:val="99"/>
    <w:unhideWhenUsed/>
    <w:rsid w:val="007C0C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ufzhlungZchn">
    <w:name w:val="Aufzählung Zchn"/>
    <w:basedOn w:val="Absatz-Standardschriftart"/>
    <w:link w:val="Aufzhlung"/>
    <w:rsid w:val="00507EF0"/>
    <w:rPr>
      <w:rFonts w:ascii="Trade Gothic Next Light" w:hAnsi="Trade Gothic Next Light"/>
      <w:sz w:val="22"/>
    </w:rPr>
  </w:style>
  <w:style w:type="paragraph" w:customStyle="1" w:styleId="Fusszeile">
    <w:name w:val="Fusszeile"/>
    <w:basedOn w:val="Standard"/>
    <w:link w:val="FusszeileZchn"/>
    <w:rsid w:val="002D2072"/>
    <w:pPr>
      <w:tabs>
        <w:tab w:val="left" w:pos="2126"/>
        <w:tab w:val="left" w:pos="2410"/>
        <w:tab w:val="left" w:pos="4253"/>
        <w:tab w:val="left" w:pos="6946"/>
      </w:tabs>
      <w:spacing w:after="0" w:line="240" w:lineRule="exact"/>
    </w:pPr>
    <w:rPr>
      <w:color w:val="FD8831"/>
      <w:sz w:val="1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2F20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507EF0"/>
    <w:rPr>
      <w:rFonts w:ascii="TradeGothic Bold" w:hAnsi="TradeGothic Bold"/>
      <w:sz w:val="32"/>
    </w:rPr>
  </w:style>
  <w:style w:type="character" w:customStyle="1" w:styleId="FusszeileZchn">
    <w:name w:val="Fusszeile Zchn"/>
    <w:basedOn w:val="berschrift1Zchn"/>
    <w:link w:val="Fusszeile"/>
    <w:rsid w:val="002D2072"/>
    <w:rPr>
      <w:rFonts w:ascii="Trade Gothic Next Light" w:hAnsi="Trade Gothic Next Light"/>
      <w:color w:val="FD8831"/>
      <w:sz w:val="14"/>
    </w:rPr>
  </w:style>
  <w:style w:type="paragraph" w:customStyle="1" w:styleId="Zwischenberschrift">
    <w:name w:val="Zwischenüberschrift"/>
    <w:basedOn w:val="Standard"/>
    <w:link w:val="ZwischenberschriftZchn"/>
    <w:qFormat/>
    <w:rsid w:val="00507EF0"/>
    <w:pPr>
      <w:spacing w:before="240" w:after="0"/>
    </w:pPr>
    <w:rPr>
      <w:rFonts w:ascii="TradeGothic Bold" w:hAnsi="TradeGothic Bold"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507EF0"/>
    <w:rPr>
      <w:rFonts w:ascii="TradeGothic Bold" w:hAnsi="TradeGothic Bold"/>
      <w:sz w:val="24"/>
    </w:rPr>
  </w:style>
  <w:style w:type="paragraph" w:customStyle="1" w:styleId="Anschrift">
    <w:name w:val="Anschrift"/>
    <w:basedOn w:val="Standard"/>
    <w:link w:val="AnschriftZchn"/>
    <w:rsid w:val="00411E11"/>
    <w:pPr>
      <w:spacing w:after="0"/>
    </w:pPr>
  </w:style>
  <w:style w:type="character" w:customStyle="1" w:styleId="AnschriftZchn">
    <w:name w:val="Anschrift Zchn"/>
    <w:basedOn w:val="Absatz-Standardschriftart"/>
    <w:link w:val="Anschrift"/>
    <w:rsid w:val="00411E11"/>
    <w:rPr>
      <w:rFonts w:ascii="Trade Gothic Next Light" w:hAnsi="Trade Gothic Next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2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za.a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exander.wittek@eza.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\Office%20Vorlagen\EZA_Vorlage_Doku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D472E852BFE94E98E055892DCE52B9" ma:contentTypeVersion="12" ma:contentTypeDescription="Ein neues Dokument erstellen." ma:contentTypeScope="" ma:versionID="bb98a56d3d50cdc9275c7d035542fc3f">
  <xsd:schema xmlns:xsd="http://www.w3.org/2001/XMLSchema" xmlns:xs="http://www.w3.org/2001/XMLSchema" xmlns:p="http://schemas.microsoft.com/office/2006/metadata/properties" xmlns:ns2="27965443-4b79-41e6-95b1-134bbb1c7a8b" xmlns:ns3="7733f5cd-39d9-49fa-8bb2-85a7609d844e" targetNamespace="http://schemas.microsoft.com/office/2006/metadata/properties" ma:root="true" ma:fieldsID="4dfb500fbed234d2085ca0f4fb8845aa" ns2:_="" ns3:_="">
    <xsd:import namespace="27965443-4b79-41e6-95b1-134bbb1c7a8b"/>
    <xsd:import namespace="7733f5cd-39d9-49fa-8bb2-85a7609d8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65443-4b79-41e6-95b1-134bbb1c7a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04c66c5-f771-4d80-9094-24b029269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3f5cd-39d9-49fa-8bb2-85a7609d8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270016c-7ebf-4c7d-9369-768da184b55e}" ma:internalName="TaxCatchAll" ma:showField="CatchAllData" ma:web="7733f5cd-39d9-49fa-8bb2-85a7609d8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965443-4b79-41e6-95b1-134bbb1c7a8b">
      <Terms xmlns="http://schemas.microsoft.com/office/infopath/2007/PartnerControls"/>
    </lcf76f155ced4ddcb4097134ff3c332f>
    <TaxCatchAll xmlns="7733f5cd-39d9-49fa-8bb2-85a7609d84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CD8F5-5262-4812-8493-ECAB75ED3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65443-4b79-41e6-95b1-134bbb1c7a8b"/>
    <ds:schemaRef ds:uri="7733f5cd-39d9-49fa-8bb2-85a7609d8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FDD38B-D3AA-4A61-B38D-03E740F9445D}">
  <ds:schemaRefs>
    <ds:schemaRef ds:uri="http://schemas.microsoft.com/office/2006/metadata/properties"/>
    <ds:schemaRef ds:uri="http://schemas.microsoft.com/office/infopath/2007/PartnerControls"/>
    <ds:schemaRef ds:uri="27965443-4b79-41e6-95b1-134bbb1c7a8b"/>
    <ds:schemaRef ds:uri="7733f5cd-39d9-49fa-8bb2-85a7609d844e"/>
  </ds:schemaRefs>
</ds:datastoreItem>
</file>

<file path=customXml/itemProps3.xml><?xml version="1.0" encoding="utf-8"?>
<ds:datastoreItem xmlns:ds="http://schemas.openxmlformats.org/officeDocument/2006/customXml" ds:itemID="{BAEF07E4-E169-4AC8-A441-FEDC12390D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7DCDD5-0E3D-4EB5-9079-E66E96C78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EZA_Vorlage_Dokument</Template>
  <TotalTime>0</TotalTime>
  <Pages>2</Pages>
  <Words>331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EZA</Company>
  <LinksUpToDate>false</LinksUpToDate>
  <CharactersWithSpaces>2595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http://www.eza.cc/</vt:lpwstr>
      </vt:variant>
      <vt:variant>
        <vt:lpwstr/>
      </vt:variant>
      <vt:variant>
        <vt:i4>8323143</vt:i4>
      </vt:variant>
      <vt:variant>
        <vt:i4>0</vt:i4>
      </vt:variant>
      <vt:variant>
        <vt:i4>0</vt:i4>
      </vt:variant>
      <vt:variant>
        <vt:i4>5</vt:i4>
      </vt:variant>
      <vt:variant>
        <vt:lpwstr>mailto:office@eza.cc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Wittek - EZA Fairer Handel</dc:creator>
  <cp:keywords/>
  <cp:lastModifiedBy>Alexander Wittek - EZA Fairer Handel</cp:lastModifiedBy>
  <cp:revision>4</cp:revision>
  <cp:lastPrinted>2020-05-19T12:09:00Z</cp:lastPrinted>
  <dcterms:created xsi:type="dcterms:W3CDTF">2024-06-10T11:29:00Z</dcterms:created>
  <dcterms:modified xsi:type="dcterms:W3CDTF">2024-07-25T15:29:00Z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0x0101004BD472E852BFE94E98E055892DCE52B9</vt:lpwstr>
  </property>
  <property fmtid="{D5CDD505-2E9C-101B-9397-08002B2CF9AE}" pid="3" name="MediaServiceImageTags">
    <vt:lpwstr/>
  </property>
</Properties>
</file>